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80"/>
        <w:gridCol w:w="4466"/>
        <w:gridCol w:w="3004"/>
      </w:tblGrid>
      <w:tr w:rsidR="00B1742B" w:rsidRPr="00C23742" w:rsidTr="00B1742B">
        <w:tc>
          <w:tcPr>
            <w:tcW w:w="709" w:type="dxa"/>
          </w:tcPr>
          <w:p w:rsidR="00B1742B" w:rsidRDefault="00B1742B" w:rsidP="00A5035F">
            <w:r>
              <w:t>13.05</w:t>
            </w:r>
          </w:p>
        </w:tc>
        <w:tc>
          <w:tcPr>
            <w:tcW w:w="2480" w:type="dxa"/>
          </w:tcPr>
          <w:p w:rsidR="00B1742B" w:rsidRPr="00C23742" w:rsidRDefault="00B1742B" w:rsidP="00A5035F">
            <w:pPr>
              <w:pStyle w:val="a4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040574">
              <w:rPr>
                <w:rFonts w:ascii="Arial" w:hAnsi="Arial" w:cs="Arial"/>
                <w:color w:val="000000"/>
              </w:rPr>
              <w:t>Наука в жизни современного общества. Научно-технический прогресс в современном обществе. Развитие науки в России</w:t>
            </w:r>
            <w:r>
              <w:rPr>
                <w:rFonts w:ascii="Arial" w:hAnsi="Arial" w:cs="Arial"/>
                <w:color w:val="000000"/>
              </w:rPr>
              <w:t>.</w:t>
            </w:r>
            <w:r>
              <w:t xml:space="preserve"> </w:t>
            </w:r>
            <w:r w:rsidRPr="00040574">
              <w:rPr>
                <w:rFonts w:ascii="Arial" w:hAnsi="Arial" w:cs="Arial"/>
                <w:color w:val="000000"/>
              </w:rPr>
              <w:t>Религия как форма культуры. Мировые религии. Роль религии в жизни общества. Свобода совести.</w:t>
            </w:r>
          </w:p>
        </w:tc>
        <w:tc>
          <w:tcPr>
            <w:tcW w:w="4466" w:type="dxa"/>
          </w:tcPr>
          <w:p w:rsidR="00B1742B" w:rsidRDefault="00B1742B" w:rsidP="00A5035F">
            <w:r>
              <w:t>П.11-12</w:t>
            </w:r>
          </w:p>
          <w:p w:rsidR="00B1742B" w:rsidRDefault="00B1742B" w:rsidP="00A5035F">
            <w:hyperlink r:id="rId4" w:history="1">
              <w:r w:rsidRPr="00F3739E">
                <w:rPr>
                  <w:rStyle w:val="a5"/>
                </w:rPr>
                <w:t>https://resh.edu.ru/subject/lesson/2948/main/Прочитать</w:t>
              </w:r>
            </w:hyperlink>
            <w:r>
              <w:t xml:space="preserve"> </w:t>
            </w:r>
          </w:p>
        </w:tc>
        <w:tc>
          <w:tcPr>
            <w:tcW w:w="3004" w:type="dxa"/>
          </w:tcPr>
          <w:p w:rsidR="00B1742B" w:rsidRDefault="00B1742B" w:rsidP="00A5035F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Ответить на вопросы</w:t>
            </w: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,</w:t>
            </w:r>
            <w:bookmarkStart w:id="0" w:name="_GoBack"/>
            <w:bookmarkEnd w:id="0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 103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2B"/>
    <w:rsid w:val="001D0026"/>
    <w:rsid w:val="0038478D"/>
    <w:rsid w:val="00B1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30E937"/>
  <w15:chartTrackingRefBased/>
  <w15:docId w15:val="{9390599C-5BC3-4D4D-A21B-47047CCE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42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74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17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948/main/&#1055;&#1088;&#1086;&#1095;&#1080;&#1090;&#1072;&#1090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2020-05-10T23:08:00Z</dcterms:created>
  <dcterms:modified xsi:type="dcterms:W3CDTF">2020-05-10T23:09:00Z</dcterms:modified>
</cp:coreProperties>
</file>